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9"/>
        <w:rPr>
          <w:rFonts w:ascii="Times New Roman"/>
          <w:sz w:val="21"/>
        </w:rPr>
      </w:pPr>
    </w:p>
    <w:p>
      <w:pPr>
        <w:spacing w:before="142"/>
        <w:ind w:left="2628" w:right="2345" w:firstLine="0"/>
        <w:jc w:val="center"/>
        <w:rPr>
          <w:rFonts w:ascii="Cambria" w:hAnsi="Cambria"/>
          <w:b/>
          <w:sz w:val="24"/>
        </w:rPr>
      </w:pPr>
      <w:r>
        <w:rPr>
          <w:rFonts w:ascii="Cambria" w:hAnsi="Cambria"/>
          <w:b/>
          <w:w w:val="112"/>
          <w:sz w:val="24"/>
        </w:rPr>
        <w:t>T</w:t>
      </w:r>
      <w:r>
        <w:rPr>
          <w:rFonts w:ascii="Cambria" w:hAnsi="Cambria"/>
          <w:b/>
          <w:w w:val="122"/>
          <w:sz w:val="24"/>
        </w:rPr>
        <w:t>A</w:t>
      </w:r>
      <w:r>
        <w:rPr>
          <w:rFonts w:ascii="Cambria" w:hAnsi="Cambria"/>
          <w:b/>
          <w:spacing w:val="2"/>
          <w:w w:val="11"/>
          <w:sz w:val="24"/>
        </w:rPr>
        <w:t>Ï</w:t>
      </w:r>
      <w:r>
        <w:rPr>
          <w:rFonts w:ascii="Cambria" w:hAnsi="Cambria"/>
          <w:b/>
          <w:w w:val="99"/>
          <w:sz w:val="24"/>
        </w:rPr>
        <w:t>P</w:t>
      </w:r>
      <w:r>
        <w:rPr>
          <w:rFonts w:ascii="Cambria" w:hAnsi="Cambria"/>
          <w:b/>
          <w:sz w:val="24"/>
        </w:rPr>
        <w:t> </w:t>
      </w:r>
      <w:r>
        <w:rPr>
          <w:rFonts w:ascii="Cambria" w:hAnsi="Cambria"/>
          <w:b/>
          <w:spacing w:val="-15"/>
          <w:sz w:val="24"/>
        </w:rPr>
        <w:t> </w:t>
      </w:r>
      <w:r>
        <w:rPr>
          <w:rFonts w:ascii="Cambria" w:hAnsi="Cambria"/>
          <w:b/>
          <w:spacing w:val="-2"/>
          <w:w w:val="122"/>
          <w:sz w:val="24"/>
        </w:rPr>
        <w:t>A</w:t>
      </w:r>
      <w:r>
        <w:rPr>
          <w:rFonts w:ascii="Cambria" w:hAnsi="Cambria"/>
          <w:b/>
          <w:w w:val="106"/>
          <w:sz w:val="24"/>
        </w:rPr>
        <w:t>-</w:t>
      </w:r>
      <w:r>
        <w:rPr>
          <w:rFonts w:ascii="Cambria" w:hAnsi="Cambria"/>
          <w:b/>
          <w:spacing w:val="1"/>
          <w:w w:val="118"/>
          <w:sz w:val="24"/>
        </w:rPr>
        <w:t>H</w:t>
      </w:r>
      <w:r>
        <w:rPr>
          <w:rFonts w:ascii="Cambria" w:hAnsi="Cambria"/>
          <w:b/>
          <w:w w:val="122"/>
          <w:sz w:val="24"/>
        </w:rPr>
        <w:t>A</w:t>
      </w:r>
      <w:r>
        <w:rPr>
          <w:rFonts w:ascii="Cambria" w:hAnsi="Cambria"/>
          <w:b/>
          <w:w w:val="5"/>
          <w:sz w:val="24"/>
        </w:rPr>
        <w:t>Ø</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spacing w:val="-2"/>
          <w:w w:val="116"/>
          <w:sz w:val="24"/>
        </w:rPr>
        <w:t>Q</w:t>
      </w:r>
      <w:r>
        <w:rPr>
          <w:rFonts w:ascii="Cambria" w:hAnsi="Cambria"/>
          <w:b/>
          <w:w w:val="119"/>
          <w:sz w:val="24"/>
        </w:rPr>
        <w:t>U</w:t>
      </w:r>
      <w:r>
        <w:rPr>
          <w:rFonts w:ascii="Cambria" w:hAnsi="Cambria"/>
          <w:b/>
          <w:w w:val="119"/>
          <w:sz w:val="24"/>
        </w:rPr>
        <w:t>Y</w:t>
      </w:r>
      <w:r>
        <w:rPr>
          <w:rFonts w:ascii="Cambria" w:hAnsi="Cambria"/>
          <w:b/>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15"/>
          <w:sz w:val="24"/>
        </w:rPr>
        <w:t> </w:t>
      </w:r>
      <w:r>
        <w:rPr>
          <w:rFonts w:ascii="Cambria" w:hAnsi="Cambria"/>
          <w:b/>
          <w:w w:val="93"/>
          <w:sz w:val="24"/>
        </w:rPr>
        <w:t>4</w:t>
      </w:r>
      <w:r>
        <w:rPr>
          <w:rFonts w:ascii="Cambria" w:hAnsi="Cambria"/>
          <w:b/>
          <w:w w:val="77"/>
          <w:sz w:val="24"/>
        </w:rPr>
        <w:t>7</w:t>
      </w:r>
    </w:p>
    <w:p>
      <w:pPr>
        <w:spacing w:before="248"/>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spacing w:val="1"/>
          <w:w w:val="93"/>
          <w:sz w:val="22"/>
        </w:rPr>
        <w:t>4</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spacing w:val="1"/>
          <w:w w:val="119"/>
          <w:sz w:val="22"/>
        </w:rPr>
        <w:t>G</w:t>
      </w:r>
      <w:r>
        <w:rPr>
          <w:rFonts w:ascii="Cambria" w:hAnsi="Cambria"/>
          <w:b/>
          <w:w w:val="112"/>
          <w:sz w:val="22"/>
        </w:rPr>
        <w:t>I</w:t>
      </w:r>
      <w:r>
        <w:rPr>
          <w:rFonts w:ascii="Cambria" w:hAnsi="Cambria"/>
          <w:b/>
          <w:w w:val="122"/>
          <w:sz w:val="22"/>
        </w:rPr>
        <w:t>A</w:t>
      </w:r>
      <w:r>
        <w:rPr>
          <w:rFonts w:ascii="Cambria" w:hAnsi="Cambria"/>
          <w:b/>
          <w:sz w:val="22"/>
        </w:rPr>
        <w:t> </w:t>
      </w:r>
      <w:r>
        <w:rPr>
          <w:rFonts w:ascii="Cambria" w:hAnsi="Cambria"/>
          <w:b/>
          <w:spacing w:val="-14"/>
          <w:sz w:val="22"/>
        </w:rPr>
        <w:t> </w:t>
      </w:r>
      <w:r>
        <w:rPr>
          <w:rFonts w:ascii="Cambria" w:hAnsi="Cambria"/>
          <w:b/>
          <w:spacing w:val="-2"/>
          <w:w w:val="119"/>
          <w:sz w:val="22"/>
        </w:rPr>
        <w:t>N</w:t>
      </w:r>
      <w:r>
        <w:rPr>
          <w:rFonts w:ascii="Cambria" w:hAnsi="Cambria"/>
          <w:b/>
          <w:w w:val="118"/>
          <w:sz w:val="22"/>
        </w:rPr>
        <w:t>H</w:t>
      </w:r>
      <w:r>
        <w:rPr>
          <w:rFonts w:ascii="Cambria" w:hAnsi="Cambria"/>
          <w:b/>
          <w:spacing w:val="-4"/>
          <w:w w:val="122"/>
          <w:sz w:val="22"/>
        </w:rPr>
        <w:t>A</w:t>
      </w:r>
      <w:r>
        <w:rPr>
          <w:rFonts w:ascii="Cambria" w:hAnsi="Cambria"/>
          <w:b/>
          <w:spacing w:val="-3"/>
          <w:w w:val="6"/>
          <w:sz w:val="22"/>
        </w:rPr>
        <w:t>Â</w:t>
      </w:r>
      <w:r>
        <w:rPr>
          <w:rFonts w:ascii="Cambria" w:hAnsi="Cambria"/>
          <w:b/>
          <w:w w:val="119"/>
          <w:sz w:val="22"/>
        </w:rPr>
        <w:t>N</w:t>
      </w:r>
      <w:r>
        <w:rPr>
          <w:b/>
          <w:w w:val="92"/>
          <w:sz w:val="22"/>
          <w:vertAlign w:val="superscript"/>
        </w:rPr>
        <w:t>1</w:t>
      </w:r>
    </w:p>
    <w:p>
      <w:pPr>
        <w:pStyle w:val="BodyText"/>
        <w:spacing w:before="113"/>
        <w:ind w:left="1720"/>
        <w:jc w:val="both"/>
      </w:pPr>
      <w:r>
        <w:rPr/>
        <w:t>Toâi nghe nhö vaày:</w:t>
      </w:r>
    </w:p>
    <w:p>
      <w:pPr>
        <w:pStyle w:val="BodyText"/>
        <w:spacing w:line="235" w:lineRule="auto" w:before="117"/>
        <w:ind w:left="871" w:right="588" w:firstLine="566"/>
        <w:jc w:val="both"/>
      </w:pPr>
      <w:r>
        <w:rPr/>
        <w:t>Moät thôøi, Ñöùc Phaät ôû trong vöôøn Caáp coâ ñoäc, röøng caây Kyø-ñaø, nöôùc Xaù-veä. Baáy giôø, gia chuû Caáp Coâ Ñoäc, ñeán choã Phaät, cuùi ñaàu </w:t>
      </w:r>
      <w:r>
        <w:rPr>
          <w:spacing w:val="-4"/>
        </w:rPr>
        <w:t>leã </w:t>
      </w:r>
      <w:r>
        <w:rPr/>
        <w:t>saùt chaân Phaät, ngoài lui qua moät beân, baïch</w:t>
      </w:r>
      <w:r>
        <w:rPr>
          <w:spacing w:val="-6"/>
        </w:rPr>
        <w:t> </w:t>
      </w:r>
      <w:r>
        <w:rPr/>
        <w:t>Phaät:</w:t>
      </w:r>
    </w:p>
    <w:p>
      <w:pPr>
        <w:pStyle w:val="BodyText"/>
        <w:spacing w:line="232" w:lineRule="auto"/>
        <w:ind w:left="871" w:right="587" w:firstLine="566"/>
        <w:jc w:val="both"/>
      </w:pPr>
      <w:r>
        <w:rPr/>
        <w:t>“Baïch Theá Toân, neáu ai ôû nhaø con ñeàu coù loøng tin thanh tònh. Khi nhöõng ngöôøi ôû nhaø con maïng chung, coù ñöôïc sanh leân trôøi khoâng?”</w:t>
      </w:r>
    </w:p>
    <w:p>
      <w:pPr>
        <w:pStyle w:val="BodyText"/>
        <w:spacing w:line="305" w:lineRule="exact"/>
        <w:ind w:left="1437"/>
        <w:jc w:val="both"/>
      </w:pPr>
      <w:r>
        <w:rPr/>
        <w:t>Phaät daïy:</w:t>
      </w:r>
    </w:p>
    <w:p>
      <w:pPr>
        <w:pStyle w:val="BodyText"/>
        <w:spacing w:line="235" w:lineRule="auto"/>
        <w:ind w:left="871" w:right="582" w:firstLine="566"/>
        <w:jc w:val="both"/>
      </w:pPr>
      <w:r>
        <w:rPr/>
        <w:t>“Laønh thay! Laønh thay, gia chuû! Ñaây laø caâu hoûi thaâm dieäu veà vieäc thoï baùo, ôû giöõa ñaïi chuùng roáng leân tieáng sö töû, noùi raèng: ‘Moïi ngöôøi ôû nhaø con ñeàu coù loøng tin thanh tònh. Khi maïng chung hoï </w:t>
      </w:r>
      <w:r>
        <w:rPr>
          <w:spacing w:val="-5"/>
        </w:rPr>
        <w:t>coù </w:t>
      </w:r>
      <w:r>
        <w:rPr/>
        <w:t>ñöôïc sanh leân trôøi?’ Vaäy ñaõ coù Tyø-kheo ñaïi ñöùc thaàn löïc naøo ñaõ vì oâng noùi: ‘Baát cöù ngöôøi naøo ôû trong nhaø oâng, maø maïng chung, thaûy </w:t>
      </w:r>
      <w:r>
        <w:rPr>
          <w:spacing w:val="-3"/>
        </w:rPr>
        <w:t>ñeàu </w:t>
      </w:r>
      <w:r>
        <w:rPr/>
        <w:t>sanh leân coõi trôøi</w:t>
      </w:r>
      <w:r>
        <w:rPr>
          <w:spacing w:val="-3"/>
        </w:rPr>
        <w:t> </w:t>
      </w:r>
      <w:r>
        <w:rPr/>
        <w:t>chaêng?’”</w:t>
      </w:r>
    </w:p>
    <w:p>
      <w:pPr>
        <w:pStyle w:val="BodyText"/>
        <w:spacing w:line="297" w:lineRule="exact"/>
        <w:ind w:left="1437"/>
        <w:jc w:val="both"/>
      </w:pPr>
      <w:r>
        <w:rPr/>
        <w:t>Gia chuû baïch Phaät:</w:t>
      </w:r>
    </w:p>
    <w:p>
      <w:pPr>
        <w:pStyle w:val="BodyText"/>
        <w:spacing w:line="232" w:lineRule="auto" w:before="4"/>
        <w:ind w:left="1437" w:right="4613"/>
        <w:jc w:val="both"/>
      </w:pPr>
      <w:r>
        <w:rPr/>
        <w:t>“Baïch Theá Toân, khoâng.” Laïi hoûi:</w:t>
      </w:r>
    </w:p>
    <w:p>
      <w:pPr>
        <w:pStyle w:val="BodyText"/>
        <w:spacing w:line="232" w:lineRule="auto" w:before="4"/>
        <w:ind w:left="871" w:right="567" w:firstLine="566"/>
      </w:pPr>
      <w:r>
        <w:rPr/>
        <w:t>“Hay coù Tyø-kheo-ni naøo, chö Thieân naøo ñaõ noùi; hay oâng ñaõ nghe tröïc tieáp töø Ta?”</w:t>
      </w:r>
    </w:p>
    <w:p>
      <w:pPr>
        <w:pStyle w:val="BodyText"/>
        <w:spacing w:line="305" w:lineRule="exact"/>
        <w:ind w:left="1437"/>
      </w:pPr>
      <w:r>
        <w:rPr/>
        <w:t>Gia chuû baïch Phaät:</w:t>
      </w:r>
    </w:p>
    <w:p>
      <w:pPr>
        <w:pStyle w:val="BodyText"/>
        <w:spacing w:line="306" w:lineRule="exact"/>
        <w:ind w:left="1437"/>
      </w:pPr>
      <w:r>
        <w:rPr/>
        <w:t>“Baïch Theá Toân, khoâng.”</w:t>
      </w:r>
    </w:p>
    <w:p>
      <w:pPr>
        <w:pStyle w:val="BodyText"/>
        <w:spacing w:line="235" w:lineRule="auto" w:before="2"/>
        <w:ind w:left="1154" w:right="585" w:firstLine="566"/>
        <w:jc w:val="both"/>
      </w:pPr>
      <w:r>
        <w:rPr/>
        <w:t>“Theá naøo gia chuû, hay oâng döïa vaøo tri kieán cuûa mình, maø bieát nhöõng ngöôøi nhaø oâng sau khi maïng chung ñeàu ñöôïc sanh leân coõi trôøi?”</w:t>
      </w:r>
    </w:p>
    <w:p>
      <w:pPr>
        <w:pStyle w:val="BodyText"/>
        <w:spacing w:line="235" w:lineRule="auto" w:before="114"/>
        <w:ind w:left="1437" w:right="4599"/>
      </w:pPr>
      <w:r>
        <w:rPr/>
        <w:t>Gia chuû baïch Phaät: “Baïch Theá Toân, khoâng.” Phaät baûo gia chuû:</w:t>
      </w:r>
    </w:p>
    <w:p>
      <w:pPr>
        <w:pStyle w:val="BodyText"/>
        <w:rPr>
          <w:sz w:val="20"/>
        </w:rPr>
      </w:pPr>
    </w:p>
    <w:p>
      <w:pPr>
        <w:pStyle w:val="BodyText"/>
        <w:rPr>
          <w:sz w:val="11"/>
        </w:rPr>
      </w:pPr>
      <w:r>
        <w:rPr/>
        <w:pict>
          <v:rect style="position:absolute;margin-left:155.87999pt;margin-top:9.14596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1154" w:right="58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47. AÁn Thuaän Hoäi Bieân, tuïng 7 Nhö Lai sôû thuyeát; 48. Töông öng Taïp (Ñaïi Chaùnh, quyeån 35, phaàn sau, kinh 980-992; quyeån 47, phaàn ñaàu, kinh 1241-1245). –Ñaïi Chaùnh kinh 1241.</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1154" w:right="584" w:firstLine="566"/>
        <w:jc w:val="both"/>
      </w:pPr>
      <w:r>
        <w:rPr/>
        <w:t>“OÂng ñaõ khoâng nghe töø vò Tyø-kheo ñaïi ñöùc thaàn löïc, khoâng phaûi töø Tyø-kheo-ni, khoâng phaûi töø chö Thieân, laïi khoâng phaûi ñaõ coù maët tröôùc choã Ta nghe noùi, laïi cuõng khoâng phaûi döïa vaøo tri kieán  cuûa mình ñeå bieát: ‘ÔÛ nhaø con neáu moïi ngöôøi maïng chung, ñeàu  ñöôïc sanh leân trôøi.’ Vaäy do ñaâu, hoâm nay oâng noùi leân nhöõng lôøi thaâm dieäu nhö vaäy veà vieäc thoï baùo, ôû giöõa ñaïi chuùng roáng leân  tieáng sö töû, noùi raèng: ‘Baát cöù ngöôøi naøo ôû trong nhaø con, khi maïng chung ñeàu ñöôïc sanh leân</w:t>
      </w:r>
      <w:r>
        <w:rPr>
          <w:spacing w:val="19"/>
        </w:rPr>
        <w:t> </w:t>
      </w:r>
      <w:r>
        <w:rPr/>
        <w:t>trôøi?’”</w:t>
      </w:r>
    </w:p>
    <w:p>
      <w:pPr>
        <w:pStyle w:val="BodyText"/>
        <w:spacing w:line="310" w:lineRule="exact" w:before="103"/>
        <w:ind w:left="1437"/>
        <w:jc w:val="both"/>
      </w:pPr>
      <w:r>
        <w:rPr/>
        <w:t>Gia chuû baïch Phaät:</w:t>
      </w:r>
    </w:p>
    <w:p>
      <w:pPr>
        <w:pStyle w:val="BodyText"/>
        <w:spacing w:line="235" w:lineRule="auto" w:before="2"/>
        <w:ind w:left="871" w:right="581" w:firstLine="566"/>
        <w:jc w:val="both"/>
      </w:pPr>
      <w:r>
        <w:rPr/>
        <w:t>“Baïch Theá Toân, khoâng coù Tyø-kheo ñaïi ñöùc thaàn löïc naøo ñeán noùi vôùi con. </w:t>
      </w:r>
      <w:r>
        <w:rPr>
          <w:i/>
        </w:rPr>
        <w:t>Noùi ñaày ñuû nhö treân, … </w:t>
      </w:r>
      <w:r>
        <w:rPr/>
        <w:t>cho ñeán taát caû ñeàu sanh leân trôøi. Baïch Theá Toân, nhöng khi con thaáy nhöõng ngöôøi mang thai, con lieàn chæ baøy hoï neân vì con mình quy y Phaät, quy y Phaùp, quy y Tyø-kheo Taêng. Sau khi ñöùa beù ra ñôøi, con daïy noù veà tam quy; ñeán khi hieåu bieát, laïi daïy noù trì giôùi. Giaû söû toâi tôù haï tieän, ngöôøi ngoaøi naøo coù mang vaø sanh con, con cuõng chæ baøy nhö vaäy. Neáu coù ngöôøi baùn noâ tyø, con lieàn ñeán noùi vôùi hoï raèng: ‘Hieàn giaû, toâi muoán mua ngöôøi, nhöng anh neân quy y Phaät, quy y Phaùp, quy y Tyø-kheo Taêng, thoï trì caám giôùi. Theo lôøi toâi daïy, mau thoï trì naêm giôùi. Sau ñoù tuøy giaù maø mua, neáu khoâng theo lôøi chæ daïy cuûa toâi thì khoâng chòu mua.’ Hoaëc coù khaùch troï hay ngöôøi laøm thueâ, tröôùc tieân con cuõng yeâu caàu thoï tam quy, nguõ giôùi, roài sau ñoù con môùi nhaän hoï. Hoaëc laïi coù ngöôøi ñeán xin laøm hoïc troø, hay ñeán xin vay laáy laõi, con cuõng ñeàu yeâu caàu thoï tam quy, nguõ giôùi, sau ñoù môùi chòu nhaän. Laïi nöõa, khi naøo nhaø con cung döôõng Phaät vaø Tyø-kheo Taêng thì ñoïc teân cha meï, anh em, vôï con, thaân thuoäc quen bieát, quoác vöông ñaïi thaàn, chö thieân, long thaàn, hoaëc keû coøn ngöôøi maát, Sa-moân hay Baø-la- moân, noäi ngoaïi quyeán thuoäc, döôùi cho ñeán noâ boäc ñeàu ñoïc teân hoï, </w:t>
      </w:r>
      <w:r>
        <w:rPr>
          <w:spacing w:val="-7"/>
        </w:rPr>
        <w:t>vì </w:t>
      </w:r>
      <w:r>
        <w:rPr/>
        <w:t>hoï chuù nguyeän. Hôn nöõa, con ñöôïc nghe töø Theá Toân daïy, nhôø duyeân xöng teân chuù nguyeän neân ñeàu ñöôïc sanh leân trôøi. Hoaëc nhaân boá thí ruoäng vöôøn, nhaø cöûa, giöôøng naèm; hoaëc nhaân thöôøng boá thí, hoaëc boá thí cho ngöôøi ñi ñöôøng, nhoû cho ñeán boá thí cho chuùng sanh moät </w:t>
      </w:r>
      <w:r>
        <w:rPr>
          <w:spacing w:val="-4"/>
        </w:rPr>
        <w:t>naém </w:t>
      </w:r>
      <w:r>
        <w:rPr/>
        <w:t>nhoû, nhôø nhöõng nhaân duyeân naøy thaûy ñöôïc sanh leân</w:t>
      </w:r>
      <w:r>
        <w:rPr>
          <w:spacing w:val="-2"/>
        </w:rPr>
        <w:t> </w:t>
      </w:r>
      <w:r>
        <w:rPr/>
        <w:t>trôøi.”</w:t>
      </w:r>
    </w:p>
    <w:p>
      <w:pPr>
        <w:pStyle w:val="BodyText"/>
        <w:spacing w:line="272" w:lineRule="exact"/>
        <w:ind w:left="1437"/>
        <w:jc w:val="both"/>
      </w:pPr>
      <w:r>
        <w:rPr/>
        <w:t>Phaät baûo:</w:t>
      </w:r>
    </w:p>
    <w:p>
      <w:pPr>
        <w:pStyle w:val="BodyText"/>
        <w:spacing w:line="310" w:lineRule="exact"/>
        <w:ind w:left="1437"/>
        <w:jc w:val="both"/>
      </w:pPr>
      <w:r>
        <w:rPr/>
        <w:t>“Laønh thay! Laønh thay, gia chuû! OÂng nhôø loøng tin neân noùi ra</w:t>
      </w:r>
    </w:p>
    <w:p>
      <w:pPr>
        <w:spacing w:after="0" w:line="310" w:lineRule="exact"/>
        <w:jc w:val="both"/>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67"/>
      </w:pPr>
      <w:r>
        <w:rPr/>
        <w:t>ñöôïc nhö vaäy. Nhö Lai ñoái vôùi ñieàu ñoù coù tri kieán voâ thöôïng, neân bieát roõ moïi ngöôøi ôû nhaø oâng maïng chung ñeàu sanh leân trôøi.”</w:t>
      </w:r>
    </w:p>
    <w:p>
      <w:pPr>
        <w:pStyle w:val="BodyText"/>
        <w:spacing w:line="235" w:lineRule="auto"/>
        <w:ind w:left="871" w:right="567" w:firstLine="566"/>
      </w:pPr>
      <w:r>
        <w:rPr/>
        <w:t>Sau khi gia chuû Caáp Coâ Ñoäc nghe nhöõng gì Phaät daïy, hoan hyû, tuøy hyû ñaûnh leã Phaät ra veà.</w:t>
      </w:r>
    </w:p>
    <w:p>
      <w:pPr>
        <w:spacing w:before="105"/>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8"/>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1241 Gia NhÃ¢n.doc</dc:title>
  <dcterms:created xsi:type="dcterms:W3CDTF">2021-03-10T08:52:03Z</dcterms:created>
  <dcterms:modified xsi:type="dcterms:W3CDTF">2021-03-10T08:52:03Z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